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FF4B" w14:textId="5B65109C" w:rsidR="00F44EDC" w:rsidRPr="0049569C" w:rsidRDefault="0052414B" w:rsidP="00F40BA2">
      <w:pPr>
        <w:rPr>
          <w:rFonts w:asciiTheme="minorEastAsia" w:hAnsiTheme="minorEastAsia"/>
          <w:sz w:val="24"/>
          <w:szCs w:val="24"/>
        </w:rPr>
      </w:pPr>
      <w:r w:rsidRPr="0049569C">
        <w:rPr>
          <w:rFonts w:asciiTheme="minorEastAsia" w:hAnsiTheme="minorEastAsia" w:hint="eastAsia"/>
          <w:sz w:val="24"/>
          <w:szCs w:val="24"/>
        </w:rPr>
        <w:t>持続可能に関する</w:t>
      </w:r>
      <w:r w:rsidR="00266FEE" w:rsidRPr="0049569C">
        <w:rPr>
          <w:rFonts w:asciiTheme="minorEastAsia" w:hAnsiTheme="minorEastAsia" w:hint="eastAsia"/>
          <w:sz w:val="24"/>
          <w:szCs w:val="24"/>
        </w:rPr>
        <w:t>システム</w:t>
      </w:r>
    </w:p>
    <w:p w14:paraId="2EA53E05" w14:textId="19CD894F" w:rsidR="00F40BA2" w:rsidRPr="00F40BA2" w:rsidRDefault="00F40BA2" w:rsidP="00F40BA2">
      <w:pPr>
        <w:rPr>
          <w:rFonts w:asciiTheme="minorEastAsia" w:hAnsiTheme="minorEastAsia"/>
        </w:rPr>
      </w:pPr>
      <w:r w:rsidRPr="00F40BA2">
        <w:rPr>
          <w:rFonts w:asciiTheme="minorEastAsia" w:hAnsiTheme="minorEastAsia"/>
        </w:rPr>
        <w:t>私はディア</w:t>
      </w:r>
      <w:r w:rsidR="00266FEE">
        <w:rPr>
          <w:rFonts w:asciiTheme="minorEastAsia" w:hAnsiTheme="minorEastAsia" w:hint="eastAsia"/>
        </w:rPr>
        <w:t>ー</w:t>
      </w:r>
      <w:r w:rsidRPr="00F40BA2">
        <w:rPr>
          <w:rFonts w:asciiTheme="minorEastAsia" w:hAnsiTheme="minorEastAsia"/>
        </w:rPr>
        <w:t>ナ・イェンセンと申します。今、ベルゲンのクリスチアニア大学でホテルマネジメントを勉強しております。この大学では、毎日のように</w:t>
      </w:r>
      <w:r w:rsidR="00185CF4">
        <w:rPr>
          <w:rFonts w:asciiTheme="minorEastAsia" w:hAnsiTheme="minorEastAsia"/>
        </w:rPr>
        <w:ruby>
          <w:rubyPr>
            <w:rubyAlign w:val="distributeSpace"/>
            <w:hps w:val="11"/>
            <w:hpsRaise w:val="20"/>
            <w:hpsBaseText w:val="22"/>
            <w:lid w:val="ja-JP"/>
          </w:rubyPr>
          <w:rt>
            <w:r w:rsidR="00185CF4" w:rsidRPr="00185CF4">
              <w:rPr>
                <w:rFonts w:ascii="Yu Mincho" w:eastAsia="Yu Mincho" w:hAnsi="Yu Mincho"/>
                <w:sz w:val="11"/>
              </w:rPr>
              <w:t>KPI</w:t>
            </w:r>
          </w:rt>
          <w:rubyBase>
            <w:r w:rsidR="00185CF4">
              <w:rPr>
                <w:rFonts w:asciiTheme="minorEastAsia" w:hAnsiTheme="minorEastAsia"/>
              </w:rPr>
              <w:t>キーパフォーマンスインデックス</w:t>
            </w:r>
          </w:rubyBase>
        </w:ruby>
      </w:r>
      <w:r w:rsidRPr="00F40BA2">
        <w:rPr>
          <w:rFonts w:asciiTheme="minorEastAsia" w:hAnsiTheme="minorEastAsia"/>
        </w:rPr>
        <w:t>と呼ばれている重要業績評価指標が会話の話題になります。簡単に説明するとこれは現在状態に関することを考えて、理想の将来へ行く「道」を探</w:t>
      </w:r>
      <w:r w:rsidR="00185CF4">
        <w:rPr>
          <w:rFonts w:asciiTheme="minorEastAsia" w:hAnsiTheme="minorEastAsia" w:hint="eastAsia"/>
        </w:rPr>
        <w:t>すことです</w:t>
      </w:r>
      <w:r w:rsidRPr="00F40BA2">
        <w:rPr>
          <w:rFonts w:asciiTheme="minorEastAsia" w:hAnsiTheme="minorEastAsia"/>
        </w:rPr>
        <w:t>。ここに決めた「道」が決定した将来に行くかどうかを証明します。このような「道」がいくつかのところに利用しているが、その中では持続可能として利用しているのがめったに</w:t>
      </w:r>
      <w:r w:rsidR="00F44EDC">
        <w:rPr>
          <w:rFonts w:asciiTheme="minorEastAsia" w:hAnsiTheme="minorEastAsia" w:hint="eastAsia"/>
        </w:rPr>
        <w:t>ありません</w:t>
      </w:r>
      <w:r w:rsidRPr="00F40BA2">
        <w:rPr>
          <w:rFonts w:asciiTheme="minorEastAsia" w:hAnsiTheme="minorEastAsia"/>
        </w:rPr>
        <w:t>。</w:t>
      </w:r>
    </w:p>
    <w:p w14:paraId="5128860B" w14:textId="1F18259F" w:rsidR="00F40BA2" w:rsidRPr="00F40BA2" w:rsidRDefault="00F40BA2" w:rsidP="00F40BA2">
      <w:pPr>
        <w:rPr>
          <w:rFonts w:asciiTheme="minorEastAsia" w:hAnsiTheme="minorEastAsia"/>
        </w:rPr>
      </w:pPr>
      <w:r w:rsidRPr="00F40BA2">
        <w:rPr>
          <w:rFonts w:asciiTheme="minorEastAsia" w:hAnsiTheme="minorEastAsia"/>
        </w:rPr>
        <w:t xml:space="preserve"> ４月からの「脱プラ」策を例とし、その結果はコンビニがプラスチック型のフォークやスプーンに削減したが、この一回以外に削減を続けるつもりがあるか分かりません。これを理由として、削減が続ける「道」があったらどのようになるかと考え始まりました。 </w:t>
      </w:r>
    </w:p>
    <w:p w14:paraId="0C3E32D4" w14:textId="6D5AC235" w:rsidR="00F40BA2" w:rsidRPr="00185CF4" w:rsidRDefault="00F40BA2" w:rsidP="00F40BA2">
      <w:pPr>
        <w:rPr>
          <w:rFonts w:asciiTheme="minorEastAsia" w:hAnsiTheme="minorEastAsia"/>
        </w:rPr>
      </w:pPr>
      <w:r w:rsidRPr="00F40BA2">
        <w:rPr>
          <w:rFonts w:asciiTheme="minorEastAsia" w:hAnsiTheme="minorEastAsia"/>
        </w:rPr>
        <w:t>１９９７年の京都議定書で３つの「道」がでました。</w:t>
      </w:r>
      <w:r w:rsidR="00CD642F" w:rsidRPr="00CD642F">
        <w:rPr>
          <w:rStyle w:val="notion-enable-hover"/>
          <w:rFonts w:asciiTheme="minorEastAsia" w:hAnsiTheme="minorEastAsia"/>
        </w:rPr>
        <w:t>「クリーン開発」</w:t>
      </w:r>
      <w:r w:rsidR="00CD642F">
        <w:rPr>
          <w:rStyle w:val="notion-enable-hover"/>
          <w:rFonts w:asciiTheme="minorEastAsia" w:hAnsiTheme="minorEastAsia" w:hint="eastAsia"/>
        </w:rPr>
        <w:t>、</w:t>
      </w:r>
      <w:r w:rsidR="00CD642F" w:rsidRPr="00CD642F">
        <w:rPr>
          <w:rFonts w:asciiTheme="minorEastAsia" w:hAnsiTheme="minorEastAsia" w:hint="eastAsia"/>
        </w:rPr>
        <w:t>「</w:t>
      </w:r>
      <w:r w:rsidR="00CD642F" w:rsidRPr="00CD642F">
        <w:rPr>
          <w:rStyle w:val="notion-enable-hover"/>
          <w:rFonts w:asciiTheme="minorEastAsia" w:hAnsiTheme="minorEastAsia"/>
        </w:rPr>
        <w:t>共同実施</w:t>
      </w:r>
      <w:r w:rsidR="00CD642F" w:rsidRPr="00CD642F">
        <w:rPr>
          <w:rFonts w:asciiTheme="minorEastAsia" w:hAnsiTheme="minorEastAsia" w:hint="eastAsia"/>
        </w:rPr>
        <w:t xml:space="preserve"> 」</w:t>
      </w:r>
      <w:r w:rsidR="00CD642F">
        <w:rPr>
          <w:rStyle w:val="notion-enable-hover"/>
          <w:rFonts w:asciiTheme="minorEastAsia" w:hAnsiTheme="minorEastAsia" w:hint="eastAsia"/>
        </w:rPr>
        <w:t>と</w:t>
      </w:r>
      <w:r w:rsidR="00CD642F" w:rsidRPr="00CD642F">
        <w:rPr>
          <w:rStyle w:val="notion-enable-hover"/>
          <w:rFonts w:asciiTheme="minorEastAsia" w:hAnsiTheme="minorEastAsia"/>
        </w:rPr>
        <w:t>排出量取引</w:t>
      </w:r>
      <w:r w:rsidR="00CD642F" w:rsidRPr="00CD642F">
        <w:rPr>
          <w:rStyle w:val="notion-enable-hover"/>
          <w:rFonts w:asciiTheme="minorEastAsia" w:hAnsiTheme="minorEastAsia" w:hint="eastAsia"/>
        </w:rPr>
        <w:t>」</w:t>
      </w:r>
      <w:r w:rsidR="00CD642F">
        <w:rPr>
          <w:rStyle w:val="notion-enable-hover"/>
          <w:rFonts w:asciiTheme="minorEastAsia" w:hAnsiTheme="minorEastAsia" w:hint="eastAsia"/>
        </w:rPr>
        <w:t>の「道」</w:t>
      </w:r>
      <w:r w:rsidR="00CD642F" w:rsidRPr="00CD642F">
        <w:rPr>
          <w:rStyle w:val="notion-enable-hover"/>
          <w:rFonts w:asciiTheme="minorEastAsia" w:hAnsiTheme="minorEastAsia"/>
        </w:rPr>
        <w:t>で</w:t>
      </w:r>
      <w:r w:rsidR="00CD642F">
        <w:rPr>
          <w:rStyle w:val="notion-enable-hover"/>
          <w:rFonts w:asciiTheme="minorEastAsia" w:hAnsiTheme="minorEastAsia" w:hint="eastAsia"/>
        </w:rPr>
        <w:t>した。</w:t>
      </w:r>
      <w:r w:rsidRPr="00F40BA2">
        <w:rPr>
          <w:rFonts w:asciiTheme="minorEastAsia" w:hAnsiTheme="minorEastAsia"/>
        </w:rPr>
        <w:t>3つのいいところは排出量</w:t>
      </w:r>
      <w:r w:rsidR="00DA396A">
        <w:rPr>
          <w:rFonts w:asciiTheme="minorEastAsia" w:hAnsiTheme="minorEastAsia" w:hint="eastAsia"/>
        </w:rPr>
        <w:t>がとどまる</w:t>
      </w:r>
      <w:r w:rsidRPr="00F40BA2">
        <w:rPr>
          <w:rFonts w:asciiTheme="minorEastAsia" w:hAnsiTheme="minorEastAsia"/>
        </w:rPr>
        <w:t>こと</w:t>
      </w:r>
      <w:r w:rsidR="00DA396A">
        <w:rPr>
          <w:rFonts w:asciiTheme="minorEastAsia" w:hAnsiTheme="minorEastAsia" w:hint="eastAsia"/>
        </w:rPr>
        <w:t>で、</w:t>
      </w:r>
      <w:r w:rsidRPr="00F40BA2">
        <w:rPr>
          <w:rFonts w:asciiTheme="minorEastAsia" w:hAnsiTheme="minorEastAsia"/>
        </w:rPr>
        <w:t>参加する国が削減や持続可能のために支援</w:t>
      </w:r>
      <w:r w:rsidR="00DA396A">
        <w:rPr>
          <w:rFonts w:asciiTheme="minorEastAsia" w:hAnsiTheme="minorEastAsia" w:hint="eastAsia"/>
        </w:rPr>
        <w:t>します</w:t>
      </w:r>
      <w:r w:rsidRPr="00F40BA2">
        <w:rPr>
          <w:rFonts w:asciiTheme="minorEastAsia" w:hAnsiTheme="minorEastAsia"/>
        </w:rPr>
        <w:t>。なぜなら自分のことだけではなく、</w:t>
      </w:r>
      <w:r w:rsidR="00DA396A">
        <w:rPr>
          <w:rFonts w:asciiTheme="minorEastAsia" w:hAnsiTheme="minorEastAsia" w:hint="eastAsia"/>
        </w:rPr>
        <w:t>国</w:t>
      </w:r>
      <w:r w:rsidRPr="00F40BA2">
        <w:rPr>
          <w:rFonts w:asciiTheme="minorEastAsia" w:hAnsiTheme="minorEastAsia"/>
        </w:rPr>
        <w:t>が一緒に</w:t>
      </w:r>
      <w:r w:rsidR="00DA396A">
        <w:rPr>
          <w:rFonts w:asciiTheme="minorEastAsia" w:hAnsiTheme="minorEastAsia" w:hint="eastAsia"/>
        </w:rPr>
        <w:t>目的</w:t>
      </w:r>
      <w:r w:rsidR="00185CF4">
        <w:rPr>
          <w:rFonts w:asciiTheme="minorEastAsia" w:hAnsiTheme="minorEastAsia" w:hint="eastAsia"/>
        </w:rPr>
        <w:t>のため</w:t>
      </w:r>
      <w:r w:rsidR="00DA396A">
        <w:rPr>
          <w:rFonts w:asciiTheme="minorEastAsia" w:hAnsiTheme="minorEastAsia" w:hint="eastAsia"/>
        </w:rPr>
        <w:t>に進む</w:t>
      </w:r>
      <w:r w:rsidR="007A35B1">
        <w:rPr>
          <w:rFonts w:asciiTheme="minorEastAsia" w:hAnsiTheme="minorEastAsia" w:hint="eastAsia"/>
        </w:rPr>
        <w:t>から</w:t>
      </w:r>
      <w:r w:rsidRPr="00F40BA2">
        <w:rPr>
          <w:rFonts w:asciiTheme="minorEastAsia" w:hAnsiTheme="minorEastAsia"/>
        </w:rPr>
        <w:t>です。このような考えを持ちながら次の「道」を探した</w:t>
      </w:r>
      <w:r w:rsidR="00DA396A">
        <w:rPr>
          <w:rFonts w:asciiTheme="minorEastAsia" w:hAnsiTheme="minorEastAsia" w:hint="eastAsia"/>
        </w:rPr>
        <w:t>かった</w:t>
      </w:r>
      <w:r w:rsidRPr="00F40BA2">
        <w:rPr>
          <w:rFonts w:asciiTheme="minorEastAsia" w:hAnsiTheme="minorEastAsia"/>
        </w:rPr>
        <w:t>です</w:t>
      </w:r>
      <w:r w:rsidRPr="00F40BA2">
        <w:rPr>
          <w:rFonts w:asciiTheme="minorEastAsia" w:hAnsiTheme="minorEastAsia" w:cs="MS Mincho" w:hint="eastAsia"/>
        </w:rPr>
        <w:t>。</w:t>
      </w:r>
    </w:p>
    <w:p w14:paraId="297C48FD" w14:textId="0A757549" w:rsidR="0080288D" w:rsidRPr="0080288D" w:rsidRDefault="0080288D" w:rsidP="00F40BA2">
      <w:pPr>
        <w:pStyle w:val="NormalWeb"/>
        <w:rPr>
          <w:rFonts w:asciiTheme="minorEastAsia" w:eastAsiaTheme="minorEastAsia" w:hAnsiTheme="minorEastAsia"/>
        </w:rPr>
      </w:pPr>
      <w:r>
        <w:rPr>
          <w:rFonts w:asciiTheme="minorEastAsia" w:eastAsiaTheme="minorEastAsia" w:hAnsiTheme="minorEastAsia" w:cs="MS Mincho" w:hint="eastAsia"/>
        </w:rPr>
        <w:t>そこ</w:t>
      </w:r>
      <w:r w:rsidR="00F40BA2" w:rsidRPr="00F40BA2">
        <w:rPr>
          <w:rFonts w:asciiTheme="minorEastAsia" w:eastAsiaTheme="minorEastAsia" w:hAnsiTheme="minorEastAsia" w:cs="MS Mincho" w:hint="eastAsia"/>
        </w:rPr>
        <w:t>で大事になるのは持続可能インデックスを作る</w:t>
      </w:r>
      <w:r w:rsidR="00185CF4">
        <w:rPr>
          <w:rFonts w:asciiTheme="minorEastAsia" w:eastAsiaTheme="minorEastAsia" w:hAnsiTheme="minorEastAsia" w:cs="MS Mincho" w:hint="eastAsia"/>
        </w:rPr>
        <w:t>ことだ</w:t>
      </w:r>
      <w:r>
        <w:rPr>
          <w:rFonts w:asciiTheme="minorEastAsia" w:eastAsiaTheme="minorEastAsia" w:hAnsiTheme="minorEastAsia" w:cs="MS Mincho" w:hint="eastAsia"/>
        </w:rPr>
        <w:t>と思います</w:t>
      </w:r>
      <w:r w:rsidR="00F40BA2" w:rsidRPr="00F40BA2">
        <w:rPr>
          <w:rFonts w:asciiTheme="minorEastAsia" w:eastAsiaTheme="minorEastAsia" w:hAnsiTheme="minorEastAsia" w:cs="MS Mincho" w:hint="eastAsia"/>
        </w:rPr>
        <w:t>。一口で汚染するのと汚染を防ぐのを量る「道」になります。詳しくに防ぐ部分が３つに分け、社内に汚染を削減し、社外に</w:t>
      </w:r>
      <w:r w:rsidR="00F40BA2" w:rsidRPr="001425EF">
        <w:rPr>
          <w:rFonts w:asciiTheme="minorEastAsia" w:eastAsiaTheme="minorEastAsia" w:hAnsiTheme="minorEastAsia" w:cs="MS Mincho" w:hint="eastAsia"/>
        </w:rPr>
        <w:t>汚染を削減するか</w:t>
      </w:r>
      <w:r w:rsidR="00F40BA2" w:rsidRPr="00F40BA2">
        <w:rPr>
          <w:rFonts w:asciiTheme="minorEastAsia" w:eastAsiaTheme="minorEastAsia" w:hAnsiTheme="minorEastAsia" w:cs="MS Mincho" w:hint="eastAsia"/>
        </w:rPr>
        <w:t>持続的な支援を</w:t>
      </w:r>
      <w:r w:rsidR="00FA3442" w:rsidRPr="001425EF">
        <w:rPr>
          <w:rFonts w:asciiTheme="minorEastAsia" w:eastAsiaTheme="minorEastAsia" w:hAnsiTheme="minorEastAsia" w:cs="MS Mincho" w:hint="eastAsia"/>
        </w:rPr>
        <w:t>行い</w:t>
      </w:r>
      <w:r w:rsidR="00F40BA2" w:rsidRPr="00F40BA2">
        <w:rPr>
          <w:rFonts w:asciiTheme="minorEastAsia" w:eastAsiaTheme="minorEastAsia" w:hAnsiTheme="minorEastAsia" w:cs="MS Mincho" w:hint="eastAsia"/>
        </w:rPr>
        <w:t>、汚染のおかげで行った事故で手伝う</w:t>
      </w:r>
      <w:r>
        <w:rPr>
          <w:rFonts w:asciiTheme="minorEastAsia" w:eastAsiaTheme="minorEastAsia" w:hAnsiTheme="minorEastAsia" w:cs="MS Mincho" w:hint="eastAsia"/>
        </w:rPr>
        <w:t>ことです。</w:t>
      </w:r>
    </w:p>
    <w:p w14:paraId="412CD954" w14:textId="3235AA63" w:rsidR="0080288D" w:rsidRDefault="00E257C2" w:rsidP="0080288D">
      <w:pPr>
        <w:pStyle w:val="NormalWeb"/>
        <w:rPr>
          <w:rFonts w:asciiTheme="minorEastAsia" w:eastAsiaTheme="minorEastAsia" w:hAnsiTheme="minorEastAsia" w:cs="MS Mincho"/>
        </w:rPr>
      </w:pPr>
      <w:r w:rsidRPr="00F40BA2">
        <w:rPr>
          <w:rFonts w:asciiTheme="minorEastAsia" w:eastAsiaTheme="minorEastAsia" w:hAnsiTheme="minorEastAsia" w:cs="MS Mincho" w:hint="eastAsia"/>
        </w:rPr>
        <w:t>これを目的として国</w:t>
      </w:r>
      <w:r>
        <w:rPr>
          <w:rFonts w:asciiTheme="minorEastAsia" w:eastAsiaTheme="minorEastAsia" w:hAnsiTheme="minorEastAsia" w:cs="MS Mincho" w:hint="eastAsia"/>
        </w:rPr>
        <w:t>々</w:t>
      </w:r>
      <w:r w:rsidRPr="00F40BA2">
        <w:rPr>
          <w:rFonts w:asciiTheme="minorEastAsia" w:eastAsiaTheme="minorEastAsia" w:hAnsiTheme="minorEastAsia" w:cs="MS Mincho" w:hint="eastAsia"/>
        </w:rPr>
        <w:t>が一緒に</w:t>
      </w:r>
      <w:r>
        <w:rPr>
          <w:rFonts w:asciiTheme="minorEastAsia" w:eastAsiaTheme="minorEastAsia" w:hAnsiTheme="minorEastAsia" w:cs="MS Mincho" w:hint="eastAsia"/>
        </w:rPr>
        <w:t>協力したら、</w:t>
      </w:r>
      <w:r w:rsidRPr="00F40BA2">
        <w:rPr>
          <w:rFonts w:asciiTheme="minorEastAsia" w:eastAsiaTheme="minorEastAsia" w:hAnsiTheme="minorEastAsia" w:cs="MS Mincho" w:hint="eastAsia"/>
        </w:rPr>
        <w:t>持続可能の世界になれるかもしれません</w:t>
      </w:r>
      <w:r w:rsidR="00F40BA2" w:rsidRPr="00F40BA2">
        <w:rPr>
          <w:rFonts w:asciiTheme="minorEastAsia" w:eastAsiaTheme="minorEastAsia" w:hAnsiTheme="minorEastAsia" w:cs="MS Mincho" w:hint="eastAsia"/>
        </w:rPr>
        <w:t>。</w:t>
      </w:r>
      <w:r w:rsidR="00F40BA2" w:rsidRPr="00F40BA2">
        <w:rPr>
          <w:rFonts w:asciiTheme="minorEastAsia" w:eastAsiaTheme="minorEastAsia" w:hAnsiTheme="minorEastAsia"/>
        </w:rPr>
        <w:t xml:space="preserve"> </w:t>
      </w:r>
      <w:r w:rsidR="00F40BA2" w:rsidRPr="00F40BA2">
        <w:rPr>
          <w:rFonts w:asciiTheme="minorEastAsia" w:eastAsiaTheme="minorEastAsia" w:hAnsiTheme="minorEastAsia" w:cs="MS Mincho" w:hint="eastAsia"/>
        </w:rPr>
        <w:t>だが、このような理由だけで、始まる業務があるだろう</w:t>
      </w:r>
      <w:r w:rsidR="00FA3442">
        <w:rPr>
          <w:rFonts w:asciiTheme="minorEastAsia" w:eastAsiaTheme="minorEastAsia" w:hAnsiTheme="minorEastAsia" w:hint="eastAsia"/>
        </w:rPr>
        <w:t>。</w:t>
      </w:r>
      <w:r w:rsidR="00F40BA2" w:rsidRPr="00F40BA2">
        <w:rPr>
          <w:rFonts w:asciiTheme="minorEastAsia" w:eastAsiaTheme="minorEastAsia" w:hAnsiTheme="minorEastAsia"/>
        </w:rPr>
        <w:t xml:space="preserve"> </w:t>
      </w:r>
      <w:r w:rsidR="00F40BA2" w:rsidRPr="00F40BA2">
        <w:rPr>
          <w:rFonts w:asciiTheme="minorEastAsia" w:eastAsiaTheme="minorEastAsia" w:hAnsiTheme="minorEastAsia" w:cs="MS Mincho" w:hint="eastAsia"/>
        </w:rPr>
        <w:t>もうすこしさせる理由があったら、</w:t>
      </w:r>
      <w:r w:rsidR="00FA3442">
        <w:rPr>
          <w:rFonts w:asciiTheme="minorEastAsia" w:eastAsiaTheme="minorEastAsia" w:hAnsiTheme="minorEastAsia" w:cs="MS Mincho" w:hint="eastAsia"/>
        </w:rPr>
        <w:t>始</w:t>
      </w:r>
      <w:r w:rsidR="00F40BA2" w:rsidRPr="00F40BA2">
        <w:rPr>
          <w:rFonts w:asciiTheme="minorEastAsia" w:eastAsiaTheme="minorEastAsia" w:hAnsiTheme="minorEastAsia" w:cs="MS Mincho" w:hint="eastAsia"/>
        </w:rPr>
        <w:t>まるかもしれないが、それのとはどうなさいますか。</w:t>
      </w:r>
    </w:p>
    <w:p w14:paraId="00C36990" w14:textId="075AE414" w:rsidR="0080288D" w:rsidRDefault="0080288D" w:rsidP="0080288D">
      <w:pPr>
        <w:pStyle w:val="NormalWeb"/>
        <w:rPr>
          <w:rFonts w:asciiTheme="minorEastAsia" w:eastAsiaTheme="minorEastAsia" w:hAnsiTheme="minorEastAsia" w:cs="MS Mincho"/>
        </w:rPr>
      </w:pPr>
      <w:r w:rsidRPr="00F40BA2">
        <w:rPr>
          <w:rFonts w:asciiTheme="minorEastAsia" w:eastAsiaTheme="minorEastAsia" w:hAnsiTheme="minorEastAsia" w:cs="MS Mincho" w:hint="eastAsia"/>
        </w:rPr>
        <w:t>この点で「ノルウエ</w:t>
      </w:r>
      <w:r w:rsidRPr="00F40BA2">
        <w:rPr>
          <w:rFonts w:asciiTheme="minorEastAsia" w:eastAsiaTheme="minorEastAsia" w:hAnsiTheme="minorEastAsia"/>
        </w:rPr>
        <w:t>―</w:t>
      </w:r>
      <w:r w:rsidRPr="00F40BA2">
        <w:rPr>
          <w:rFonts w:asciiTheme="minorEastAsia" w:eastAsiaTheme="minorEastAsia" w:hAnsiTheme="minorEastAsia" w:cs="MS Mincho" w:hint="eastAsia"/>
        </w:rPr>
        <w:t>食料安全保障庁」がよくできました。安全な食事を提供するレストランに</w:t>
      </w:r>
      <w:r w:rsidRPr="00F40BA2">
        <w:rPr>
          <w:rFonts w:asciiTheme="minorEastAsia" w:eastAsiaTheme="minorEastAsia" w:hAnsiTheme="minorEastAsia"/>
        </w:rPr>
        <w:t>3</w:t>
      </w:r>
      <w:r w:rsidRPr="00F40BA2">
        <w:rPr>
          <w:rFonts w:asciiTheme="minorEastAsia" w:eastAsiaTheme="minorEastAsia" w:hAnsiTheme="minorEastAsia" w:cs="MS Mincho" w:hint="eastAsia"/>
        </w:rPr>
        <w:t>つの笑顔から一つを与えます。</w:t>
      </w:r>
      <w:r w:rsidR="00F55A01">
        <w:rPr>
          <w:rFonts w:asciiTheme="minorEastAsia" w:eastAsiaTheme="minorEastAsia" w:hAnsiTheme="minorEastAsia" w:cs="MS Mincho" w:hint="eastAsia"/>
        </w:rPr>
        <w:t>その笑顔がお客様にどのぐらい安全になるための準備があるのを伝えます。</w:t>
      </w:r>
    </w:p>
    <w:p w14:paraId="2CB7132E" w14:textId="2259A9BF" w:rsidR="00F40BA2" w:rsidRDefault="007E351C" w:rsidP="00E257C2">
      <w:pPr>
        <w:pStyle w:val="NormalWeb"/>
        <w:rPr>
          <w:rFonts w:asciiTheme="minorEastAsia" w:eastAsiaTheme="minorEastAsia" w:hAnsiTheme="minorEastAsia" w:cs="MS Mincho"/>
        </w:rPr>
      </w:pPr>
      <w:r>
        <w:rPr>
          <w:rFonts w:asciiTheme="minorEastAsia" w:eastAsiaTheme="minorEastAsia" w:hAnsiTheme="minorEastAsia" w:cs="MS Mincho" w:hint="eastAsia"/>
        </w:rPr>
        <w:t>嬉しい笑顔のレストランか悲しい笑顔のレストランで提供する選択が現れたら、どこに行きますか。</w:t>
      </w:r>
      <w:r w:rsidR="00E93222">
        <w:rPr>
          <w:rFonts w:asciiTheme="minorEastAsia" w:eastAsiaTheme="minorEastAsia" w:hAnsiTheme="minorEastAsia" w:cs="MS Mincho" w:hint="eastAsia"/>
        </w:rPr>
        <w:t>皆様なら嬉しければ嬉しいほどのほうがいいと思ますか。持続可能の笑顔だったら同じ答え</w:t>
      </w:r>
      <w:r w:rsidR="00790592">
        <w:rPr>
          <w:rFonts w:asciiTheme="minorEastAsia" w:eastAsiaTheme="minorEastAsia" w:hAnsiTheme="minorEastAsia" w:cs="MS Mincho" w:hint="eastAsia"/>
        </w:rPr>
        <w:t>になるだろう</w:t>
      </w:r>
      <w:r w:rsidR="00E257C2">
        <w:rPr>
          <w:rFonts w:asciiTheme="minorEastAsia" w:eastAsiaTheme="minorEastAsia" w:hAnsiTheme="minorEastAsia" w:cs="MS Mincho" w:hint="eastAsia"/>
        </w:rPr>
        <w:t>か</w:t>
      </w:r>
      <w:r w:rsidR="00790592">
        <w:rPr>
          <w:rFonts w:asciiTheme="minorEastAsia" w:eastAsiaTheme="minorEastAsia" w:hAnsiTheme="minorEastAsia" w:cs="MS Mincho" w:hint="eastAsia"/>
        </w:rPr>
        <w:t>。</w:t>
      </w:r>
    </w:p>
    <w:p w14:paraId="64D1D994" w14:textId="6194F0C2" w:rsidR="001B7086" w:rsidRDefault="001B7086" w:rsidP="00E257C2">
      <w:pPr>
        <w:pStyle w:val="NormalWeb"/>
        <w:rPr>
          <w:rFonts w:asciiTheme="minorEastAsia" w:eastAsiaTheme="minorEastAsia" w:hAnsiTheme="minorEastAsia" w:cs="MS Mincho"/>
        </w:rPr>
      </w:pPr>
    </w:p>
    <w:sectPr w:rsidR="001B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A2"/>
    <w:rsid w:val="001425EF"/>
    <w:rsid w:val="00185CF4"/>
    <w:rsid w:val="001B7086"/>
    <w:rsid w:val="00266FEE"/>
    <w:rsid w:val="00330176"/>
    <w:rsid w:val="00343EDC"/>
    <w:rsid w:val="0049569C"/>
    <w:rsid w:val="004C2593"/>
    <w:rsid w:val="0052414B"/>
    <w:rsid w:val="00790592"/>
    <w:rsid w:val="007A35B1"/>
    <w:rsid w:val="007E351C"/>
    <w:rsid w:val="0080288D"/>
    <w:rsid w:val="00A37074"/>
    <w:rsid w:val="00CD642F"/>
    <w:rsid w:val="00DA396A"/>
    <w:rsid w:val="00E030B7"/>
    <w:rsid w:val="00E257C2"/>
    <w:rsid w:val="00E93222"/>
    <w:rsid w:val="00F40BA2"/>
    <w:rsid w:val="00F44EDC"/>
    <w:rsid w:val="00F55A01"/>
    <w:rsid w:val="00FA344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3B77"/>
  <w15:chartTrackingRefBased/>
  <w15:docId w15:val="{12C3455A-CE7D-4144-8EE2-BA86BC59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40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on-enable-hover">
    <w:name w:val="notion-enable-hover"/>
    <w:basedOn w:val="Standardskriftforavsnitt"/>
    <w:rsid w:val="00F4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232081">
      <w:bodyDiv w:val="1"/>
      <w:marLeft w:val="0"/>
      <w:marRight w:val="0"/>
      <w:marTop w:val="0"/>
      <w:marBottom w:val="0"/>
      <w:divBdr>
        <w:top w:val="none" w:sz="0" w:space="0" w:color="auto"/>
        <w:left w:val="none" w:sz="0" w:space="0" w:color="auto"/>
        <w:bottom w:val="none" w:sz="0" w:space="0" w:color="auto"/>
        <w:right w:val="none" w:sz="0" w:space="0" w:color="auto"/>
      </w:divBdr>
    </w:div>
    <w:div w:id="19475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162</Words>
  <Characters>863</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Jensen</dc:creator>
  <cp:keywords/>
  <dc:description/>
  <cp:lastModifiedBy>Diana Jensen</cp:lastModifiedBy>
  <cp:revision>7</cp:revision>
  <dcterms:created xsi:type="dcterms:W3CDTF">2022-03-12T06:07:00Z</dcterms:created>
  <dcterms:modified xsi:type="dcterms:W3CDTF">2022-03-25T08:52:00Z</dcterms:modified>
</cp:coreProperties>
</file>